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58" w:rsidRDefault="00684358" w:rsidP="00BB6F36">
      <w:pPr>
        <w:spacing w:after="0" w:line="240" w:lineRule="auto"/>
        <w:jc w:val="center"/>
      </w:pPr>
    </w:p>
    <w:p w:rsidR="00BB6F36" w:rsidRPr="0046684A" w:rsidRDefault="00BB6F36" w:rsidP="00BB6F36">
      <w:pPr>
        <w:spacing w:after="0" w:line="240" w:lineRule="auto"/>
        <w:jc w:val="center"/>
        <w:rPr>
          <w:sz w:val="24"/>
        </w:rPr>
      </w:pPr>
      <w:r w:rsidRPr="0046684A">
        <w:rPr>
          <w:sz w:val="24"/>
        </w:rPr>
        <w:t>Anexo I – Conteúdo programático</w:t>
      </w:r>
    </w:p>
    <w:p w:rsidR="00BB6F36" w:rsidRPr="00BB6F36" w:rsidRDefault="00BB6F36" w:rsidP="00BB6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</w:tblGrid>
      <w:tr w:rsidR="00BB6F36" w:rsidRPr="00BB6F36" w:rsidTr="00BB6F36"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b/>
                <w:bCs/>
                <w:lang w:eastAsia="pt-BR"/>
              </w:rPr>
              <w:t>CONTEÚDO PROGRAMÁTICO</w:t>
            </w:r>
          </w:p>
        </w:tc>
      </w:tr>
      <w:tr w:rsidR="00BB6F36" w:rsidRPr="00BB6F36" w:rsidTr="00BB6F36"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Processo Administrativo Disciplinar;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Deveres e Proibições dos Servidores Públicos;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Independência de Instância e a Responsabilidade do Servidor Público;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Condições Preliminares Para Abertura do Processo Disciplinar;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Poder de Apuração e Denúncia Anônima;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Autoridade Instauradora - Competência;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Comissão de Procedimento disciplinar;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Suspeição e Impedimento;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Penalidade disciplinar;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Sindicância;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Procedimento Sumário;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Remessa de Processo ao Ministério Público;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Noções de Prescrição;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Lei nº 9.784/83;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Comunicação Processual;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Responsabilidade;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Principais Causas de Nulidade;</w:t>
            </w:r>
          </w:p>
          <w:p w:rsidR="00BB6F36" w:rsidRPr="00BB6F36" w:rsidRDefault="00BB6F36" w:rsidP="00BB6F3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BB6F36">
              <w:rPr>
                <w:rFonts w:ascii="Arial" w:eastAsia="Times New Roman" w:hAnsi="Arial" w:cs="Arial"/>
                <w:lang w:eastAsia="pt-BR"/>
              </w:rPr>
              <w:t>- Atuação da Controladoria-Geral da União e suas Corregedorias.</w:t>
            </w:r>
          </w:p>
        </w:tc>
      </w:tr>
    </w:tbl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  <w:jc w:val="center"/>
      </w:pPr>
    </w:p>
    <w:p w:rsidR="00BB6F36" w:rsidRDefault="00BB6F36" w:rsidP="00BB6F36">
      <w:pPr>
        <w:spacing w:after="0" w:line="240" w:lineRule="auto"/>
      </w:pPr>
    </w:p>
    <w:p w:rsidR="0046684A" w:rsidRDefault="0046684A" w:rsidP="00BB6F36">
      <w:pPr>
        <w:spacing w:after="0" w:line="240" w:lineRule="auto"/>
        <w:jc w:val="center"/>
      </w:pPr>
      <w:bookmarkStart w:id="0" w:name="_GoBack"/>
      <w:bookmarkEnd w:id="0"/>
    </w:p>
    <w:sectPr w:rsidR="0046684A" w:rsidSect="0046684A">
      <w:headerReference w:type="default" r:id="rId7"/>
      <w:footerReference w:type="default" r:id="rId8"/>
      <w:pgSz w:w="11906" w:h="16838"/>
      <w:pgMar w:top="1701" w:right="1134" w:bottom="1560" w:left="1701" w:header="284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B9" w:rsidRDefault="00022AB9" w:rsidP="00584F80">
      <w:pPr>
        <w:spacing w:after="0" w:line="240" w:lineRule="auto"/>
      </w:pPr>
      <w:r>
        <w:separator/>
      </w:r>
    </w:p>
  </w:endnote>
  <w:endnote w:type="continuationSeparator" w:id="0">
    <w:p w:rsidR="00022AB9" w:rsidRDefault="00022AB9" w:rsidP="0058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96" w:rsidRPr="005D2C01" w:rsidRDefault="00237596" w:rsidP="00237596">
    <w:pPr>
      <w:pStyle w:val="Rodap"/>
      <w:jc w:val="center"/>
      <w:rPr>
        <w:rFonts w:ascii="Times New Roman" w:hAnsi="Times New Roman"/>
      </w:rPr>
    </w:pPr>
    <w:r w:rsidRPr="005D2C01">
      <w:rPr>
        <w:rFonts w:ascii="Times New Roman" w:hAnsi="Times New Roman"/>
      </w:rPr>
      <w:t>Divisão de Capacitação e Qualificação - DICQ/C</w:t>
    </w:r>
    <w:r w:rsidR="00FC2DA0" w:rsidRPr="005D2C01">
      <w:rPr>
        <w:rFonts w:ascii="Times New Roman" w:hAnsi="Times New Roman"/>
      </w:rPr>
      <w:t>DR</w:t>
    </w:r>
    <w:r w:rsidRPr="005D2C01">
      <w:rPr>
        <w:rFonts w:ascii="Times New Roman" w:hAnsi="Times New Roman"/>
      </w:rPr>
      <w:t>/Progep</w:t>
    </w:r>
  </w:p>
  <w:p w:rsidR="00237596" w:rsidRPr="005D2C01" w:rsidRDefault="00237596" w:rsidP="00237596">
    <w:pPr>
      <w:pStyle w:val="Rodap"/>
      <w:jc w:val="center"/>
      <w:rPr>
        <w:rFonts w:ascii="Times New Roman" w:hAnsi="Times New Roman"/>
        <w:bCs/>
      </w:rPr>
    </w:pPr>
    <w:r w:rsidRPr="005D2C01">
      <w:rPr>
        <w:rFonts w:ascii="Times New Roman" w:hAnsi="Times New Roman"/>
        <w:bCs/>
      </w:rPr>
      <w:t xml:space="preserve"> Cidade Universitária, s/n </w:t>
    </w:r>
    <w:r w:rsidR="005D2C01">
      <w:rPr>
        <w:rFonts w:ascii="Times New Roman" w:hAnsi="Times New Roman"/>
        <w:bCs/>
      </w:rPr>
      <w:t xml:space="preserve">| </w:t>
    </w:r>
    <w:r w:rsidR="005D2C01" w:rsidRPr="005D2C01">
      <w:rPr>
        <w:rFonts w:ascii="Times New Roman" w:hAnsi="Times New Roman"/>
        <w:bCs/>
      </w:rPr>
      <w:t xml:space="preserve">79070-900 </w:t>
    </w:r>
    <w:r w:rsidR="005D2C01">
      <w:rPr>
        <w:rFonts w:ascii="Times New Roman" w:hAnsi="Times New Roman"/>
        <w:bCs/>
      </w:rPr>
      <w:t>|</w:t>
    </w:r>
    <w:r w:rsidR="005D2C01" w:rsidRPr="005D2C01">
      <w:rPr>
        <w:rFonts w:ascii="Times New Roman" w:hAnsi="Times New Roman"/>
        <w:bCs/>
      </w:rPr>
      <w:t xml:space="preserve"> Campo Grande (MS)</w:t>
    </w:r>
  </w:p>
  <w:p w:rsidR="005D2C01" w:rsidRDefault="005D2C01" w:rsidP="005D2C01">
    <w:pPr>
      <w:pStyle w:val="Rodap"/>
      <w:jc w:val="center"/>
    </w:pPr>
    <w:r w:rsidRPr="005D2C01">
      <w:rPr>
        <w:rFonts w:ascii="Times New Roman" w:hAnsi="Times New Roman"/>
        <w:bCs/>
      </w:rPr>
      <w:t>Fone: 0xx67 3345-7076/7017</w:t>
    </w:r>
  </w:p>
  <w:p w:rsidR="005D2C01" w:rsidRPr="005D2C01" w:rsidRDefault="00237596" w:rsidP="005D2C01">
    <w:pPr>
      <w:pStyle w:val="Rodap"/>
      <w:jc w:val="center"/>
      <w:rPr>
        <w:rFonts w:ascii="Times New Roman" w:hAnsi="Times New Roman"/>
        <w:bCs/>
      </w:rPr>
    </w:pPr>
    <w:r w:rsidRPr="005D2C01">
      <w:rPr>
        <w:rFonts w:ascii="Times New Roman" w:hAnsi="Times New Roman"/>
        <w:bCs/>
      </w:rPr>
      <w:t>http://www.progep</w:t>
    </w:r>
    <w:r w:rsidR="00EC679B" w:rsidRPr="005D2C01">
      <w:rPr>
        <w:rFonts w:ascii="Times New Roman" w:hAnsi="Times New Roman"/>
        <w:bCs/>
      </w:rPr>
      <w:t>.ufms</w:t>
    </w:r>
    <w:r w:rsidRPr="005D2C01">
      <w:rPr>
        <w:rFonts w:ascii="Times New Roman" w:hAnsi="Times New Roman"/>
        <w:bCs/>
      </w:rPr>
      <w:t xml:space="preserve">.br </w:t>
    </w:r>
    <w:r w:rsidR="005D2C01">
      <w:rPr>
        <w:rFonts w:ascii="Times New Roman" w:hAnsi="Times New Roman"/>
        <w:bCs/>
      </w:rPr>
      <w:t>|</w:t>
    </w:r>
    <w:r w:rsidRPr="005D2C01">
      <w:rPr>
        <w:rFonts w:ascii="Times New Roman" w:hAnsi="Times New Roman"/>
        <w:bCs/>
      </w:rPr>
      <w:t xml:space="preserve"> e-mail:</w:t>
    </w:r>
    <w:r w:rsidR="00EC679B" w:rsidRPr="005D2C01">
      <w:rPr>
        <w:rFonts w:ascii="Times New Roman" w:hAnsi="Times New Roman"/>
        <w:bCs/>
      </w:rPr>
      <w:t xml:space="preserve"> di</w:t>
    </w:r>
    <w:r w:rsidR="005D2C01">
      <w:rPr>
        <w:rFonts w:ascii="Times New Roman" w:hAnsi="Times New Roman"/>
        <w:bCs/>
      </w:rPr>
      <w:t>cq</w:t>
    </w:r>
    <w:r w:rsidR="00EC679B" w:rsidRPr="005D2C01">
      <w:rPr>
        <w:rFonts w:ascii="Times New Roman" w:hAnsi="Times New Roman"/>
        <w:bCs/>
      </w:rPr>
      <w:t>.progep@ufms.br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B9" w:rsidRDefault="00022AB9" w:rsidP="00584F80">
      <w:pPr>
        <w:spacing w:after="0" w:line="240" w:lineRule="auto"/>
      </w:pPr>
      <w:r>
        <w:separator/>
      </w:r>
    </w:p>
  </w:footnote>
  <w:footnote w:type="continuationSeparator" w:id="0">
    <w:p w:rsidR="00022AB9" w:rsidRDefault="00022AB9" w:rsidP="0058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1A" w:rsidRDefault="00296E1A" w:rsidP="00CB5796">
    <w:pPr>
      <w:pStyle w:val="Cabealho"/>
      <w:jc w:val="center"/>
      <w:rPr>
        <w:rFonts w:ascii="Arial" w:hAnsi="Arial" w:cs="Arial"/>
        <w:sz w:val="20"/>
        <w:szCs w:val="20"/>
      </w:rPr>
    </w:pPr>
  </w:p>
  <w:p w:rsidR="00296E1A" w:rsidRDefault="00296E1A" w:rsidP="00CB5796">
    <w:pPr>
      <w:pStyle w:val="Cabealho"/>
      <w:jc w:val="center"/>
      <w:rPr>
        <w:rFonts w:ascii="Arial" w:hAnsi="Arial" w:cs="Arial"/>
        <w:sz w:val="20"/>
        <w:szCs w:val="20"/>
      </w:rPr>
    </w:pPr>
  </w:p>
  <w:p w:rsidR="001F0762" w:rsidRPr="00CB5796" w:rsidRDefault="00237596" w:rsidP="001F0762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3C147F" wp14:editId="51EB2A9F">
          <wp:simplePos x="0" y="0"/>
          <wp:positionH relativeFrom="column">
            <wp:posOffset>5120640</wp:posOffset>
          </wp:positionH>
          <wp:positionV relativeFrom="paragraph">
            <wp:posOffset>-107315</wp:posOffset>
          </wp:positionV>
          <wp:extent cx="734060" cy="9569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45CEF179" wp14:editId="2F129563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762" w:rsidRPr="001F0762">
      <w:rPr>
        <w:rFonts w:ascii="Arial" w:hAnsi="Arial" w:cs="Arial"/>
        <w:sz w:val="20"/>
        <w:szCs w:val="20"/>
      </w:rPr>
      <w:t xml:space="preserve"> </w:t>
    </w:r>
    <w:r w:rsidR="001F0762">
      <w:rPr>
        <w:rFonts w:ascii="Arial" w:hAnsi="Arial" w:cs="Arial"/>
        <w:sz w:val="20"/>
        <w:szCs w:val="20"/>
      </w:rPr>
      <w:t>Serviço Público Federal</w:t>
    </w:r>
  </w:p>
  <w:p w:rsidR="00CB5796" w:rsidRPr="00CB5796" w:rsidRDefault="001F0762" w:rsidP="00CB5796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584F80" w:rsidRPr="00CB5796" w:rsidRDefault="00CB5796" w:rsidP="00CB5796">
    <w:pPr>
      <w:pStyle w:val="Cabealho"/>
      <w:jc w:val="center"/>
      <w:rPr>
        <w:rFonts w:ascii="Arial" w:hAnsi="Arial" w:cs="Arial"/>
        <w:b/>
        <w:sz w:val="24"/>
        <w:szCs w:val="24"/>
      </w:rPr>
    </w:pPr>
    <w:r w:rsidRPr="00CB5796">
      <w:rPr>
        <w:rFonts w:ascii="Arial" w:hAnsi="Arial" w:cs="Arial"/>
        <w:b/>
        <w:sz w:val="24"/>
        <w:szCs w:val="24"/>
      </w:rPr>
      <w:t>Fundação Universidade Federal de Mato Grosso do Sul</w:t>
    </w:r>
  </w:p>
  <w:p w:rsidR="00584F80" w:rsidRDefault="00584F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0"/>
    <w:rsid w:val="00022AB9"/>
    <w:rsid w:val="00025DC2"/>
    <w:rsid w:val="00065E8A"/>
    <w:rsid w:val="0008171E"/>
    <w:rsid w:val="000D1DEE"/>
    <w:rsid w:val="0015600D"/>
    <w:rsid w:val="00194D4A"/>
    <w:rsid w:val="001B622F"/>
    <w:rsid w:val="001C5647"/>
    <w:rsid w:val="001F0762"/>
    <w:rsid w:val="0022059D"/>
    <w:rsid w:val="00232952"/>
    <w:rsid w:val="00237596"/>
    <w:rsid w:val="00254601"/>
    <w:rsid w:val="002637C6"/>
    <w:rsid w:val="00296E1A"/>
    <w:rsid w:val="002B35D5"/>
    <w:rsid w:val="002C6F01"/>
    <w:rsid w:val="00354B6A"/>
    <w:rsid w:val="003626BA"/>
    <w:rsid w:val="00390FA1"/>
    <w:rsid w:val="0046684A"/>
    <w:rsid w:val="004B36AD"/>
    <w:rsid w:val="004F486D"/>
    <w:rsid w:val="005137BB"/>
    <w:rsid w:val="005345DD"/>
    <w:rsid w:val="00546819"/>
    <w:rsid w:val="005740C5"/>
    <w:rsid w:val="00584F80"/>
    <w:rsid w:val="005D2C01"/>
    <w:rsid w:val="005D7009"/>
    <w:rsid w:val="00613FFD"/>
    <w:rsid w:val="0065558C"/>
    <w:rsid w:val="00663B87"/>
    <w:rsid w:val="00673CB0"/>
    <w:rsid w:val="00684358"/>
    <w:rsid w:val="006F1468"/>
    <w:rsid w:val="00702BA1"/>
    <w:rsid w:val="007A2D31"/>
    <w:rsid w:val="007A690A"/>
    <w:rsid w:val="008401C8"/>
    <w:rsid w:val="008661BA"/>
    <w:rsid w:val="00905CD7"/>
    <w:rsid w:val="00975AF5"/>
    <w:rsid w:val="00976E6D"/>
    <w:rsid w:val="00990BCE"/>
    <w:rsid w:val="009A5882"/>
    <w:rsid w:val="009C165B"/>
    <w:rsid w:val="009C4DC6"/>
    <w:rsid w:val="00A525E1"/>
    <w:rsid w:val="00A57E57"/>
    <w:rsid w:val="00AC7D1A"/>
    <w:rsid w:val="00B65F89"/>
    <w:rsid w:val="00BB6F36"/>
    <w:rsid w:val="00C67084"/>
    <w:rsid w:val="00C8084B"/>
    <w:rsid w:val="00C966A7"/>
    <w:rsid w:val="00CA6C70"/>
    <w:rsid w:val="00CB1C8D"/>
    <w:rsid w:val="00CB5796"/>
    <w:rsid w:val="00CD3E63"/>
    <w:rsid w:val="00D40778"/>
    <w:rsid w:val="00D807BF"/>
    <w:rsid w:val="00D94ECA"/>
    <w:rsid w:val="00D97AC5"/>
    <w:rsid w:val="00DB2967"/>
    <w:rsid w:val="00E10CFC"/>
    <w:rsid w:val="00E421C1"/>
    <w:rsid w:val="00EB0A4E"/>
    <w:rsid w:val="00EC679B"/>
    <w:rsid w:val="00F34271"/>
    <w:rsid w:val="00F641D2"/>
    <w:rsid w:val="00F76155"/>
    <w:rsid w:val="00F77988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F80"/>
  </w:style>
  <w:style w:type="paragraph" w:styleId="Rodap">
    <w:name w:val="footer"/>
    <w:basedOn w:val="Normal"/>
    <w:link w:val="RodapChar"/>
    <w:unhideWhenUsed/>
    <w:rsid w:val="0058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84F80"/>
  </w:style>
  <w:style w:type="paragraph" w:styleId="Textodebalo">
    <w:name w:val="Balloon Text"/>
    <w:basedOn w:val="Normal"/>
    <w:link w:val="TextodebaloChar"/>
    <w:uiPriority w:val="99"/>
    <w:semiHidden/>
    <w:unhideWhenUsed/>
    <w:rsid w:val="0058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4F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7596"/>
    <w:rPr>
      <w:sz w:val="22"/>
      <w:szCs w:val="22"/>
      <w:lang w:eastAsia="en-US"/>
    </w:rPr>
  </w:style>
  <w:style w:type="character" w:styleId="Hyperlink">
    <w:name w:val="Hyperlink"/>
    <w:rsid w:val="00237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F80"/>
  </w:style>
  <w:style w:type="paragraph" w:styleId="Rodap">
    <w:name w:val="footer"/>
    <w:basedOn w:val="Normal"/>
    <w:link w:val="RodapChar"/>
    <w:unhideWhenUsed/>
    <w:rsid w:val="0058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84F80"/>
  </w:style>
  <w:style w:type="paragraph" w:styleId="Textodebalo">
    <w:name w:val="Balloon Text"/>
    <w:basedOn w:val="Normal"/>
    <w:link w:val="TextodebaloChar"/>
    <w:uiPriority w:val="99"/>
    <w:semiHidden/>
    <w:unhideWhenUsed/>
    <w:rsid w:val="0058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4F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7596"/>
    <w:rPr>
      <w:sz w:val="22"/>
      <w:szCs w:val="22"/>
      <w:lang w:eastAsia="en-US"/>
    </w:rPr>
  </w:style>
  <w:style w:type="character" w:styleId="Hyperlink">
    <w:name w:val="Hyperlink"/>
    <w:rsid w:val="00237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Arakaki</dc:creator>
  <cp:lastModifiedBy>Diogo Fernandes Watanabe</cp:lastModifiedBy>
  <cp:revision>2</cp:revision>
  <cp:lastPrinted>2017-06-05T13:16:00Z</cp:lastPrinted>
  <dcterms:created xsi:type="dcterms:W3CDTF">2017-06-05T13:42:00Z</dcterms:created>
  <dcterms:modified xsi:type="dcterms:W3CDTF">2017-06-05T13:42:00Z</dcterms:modified>
</cp:coreProperties>
</file>