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30" w:line="276" w:lineRule="auto"/>
        <w:jc w:val="center"/>
        <w:rPr>
          <w:sz w:val="30"/>
          <w:szCs w:val="30"/>
        </w:rPr>
      </w:pPr>
      <w:r w:rsidDel="00000000" w:rsidR="00000000" w:rsidRPr="00000000">
        <w:rPr>
          <w:b w:val="1"/>
          <w:bCs w:val="1"/>
          <w:sz w:val="33"/>
          <w:szCs w:val="33"/>
          <w:rtl w:val="0"/>
        </w:rPr>
        <w:t xml:space="preserve">MEMORIAL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0" w:line="276" w:lineRule="auto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Reconhecimento de Saberes e Competências — RSC-PCCTAE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80" w:line="276" w:lineRule="auto"/>
        <w:jc w:val="center"/>
        <w:rPr/>
      </w:pP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(art. 16, II, e art. 17 da Resolução nº 711-CD/UFMS, de 6 de julho de 2026)</w:t>
      </w:r>
      <w:r w:rsidDel="00000000" w:rsidR="00000000" w:rsidRPr="00000000">
        <w:rPr>
          <w:rtl w:val="0"/>
        </w:rPr>
      </w:r>
    </w:p>
    <w:tbl>
      <w:tblPr>
        <w:tblStyle w:val="Table1"/>
        <w:tblW w:w="9600.0" w:type="dxa"/>
        <w:jc w:val="left"/>
        <w:tblBorders>
          <w:top w:color="8ca9b8" w:space="0" w:sz="2" w:val="single"/>
          <w:left w:color="8ca9b8" w:space="0" w:sz="2" w:val="single"/>
          <w:bottom w:color="8ca9b8" w:space="0" w:sz="2" w:val="single"/>
          <w:right w:color="8ca9b8" w:space="0" w:sz="2" w:val="single"/>
          <w:insideH w:color="8ca9b8" w:space="0" w:sz="2" w:val="single"/>
          <w:insideV w:color="8ca9b8" w:space="0" w:sz="2" w:val="single"/>
        </w:tblBorders>
        <w:tblLayout w:type="fixed"/>
        <w:tblLook w:val="0000"/>
      </w:tblPr>
      <w:tblGrid>
        <w:gridCol w:w="4830"/>
        <w:gridCol w:w="4770"/>
        <w:tblGridChange w:id="0">
          <w:tblGrid>
            <w:gridCol w:w="4830"/>
            <w:gridCol w:w="4770"/>
          </w:tblGrid>
        </w:tblGridChange>
      </w:tblGrid>
      <w:tr>
        <w:trPr>
          <w:cantSplit w:val="0"/>
          <w:trHeight w:val="210" w:hRule="atLeast"/>
          <w:tblHeader w:val="0"/>
        </w:trPr>
        <w:tc>
          <w:tcPr>
            <w:gridSpan w:val="2"/>
            <w:shd w:fill="eaf1f5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50" w:before="50" w:lineRule="auto"/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after="50" w:before="50" w:lineRule="auto"/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IDENTIFICAÇÃO FUNCIONAL</w:t>
            </w:r>
          </w:p>
          <w:p w:rsidR="00000000" w:rsidDel="00000000" w:rsidP="00000000" w:rsidRDefault="00000000" w:rsidRPr="00000000" w14:paraId="00000006">
            <w:pPr>
              <w:spacing w:after="50" w:before="50" w:lineRule="auto"/>
              <w:jc w:val="center"/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f1f5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50" w:before="50" w:lineRule="auto"/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Nome: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____________________________________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1f5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50" w:before="50" w:lineRule="auto"/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Nível de RSC pretendido: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f1f5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50" w:before="50" w:lineRule="auto"/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Cargo: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____________________________________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1f5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50" w:before="50" w:lineRule="auto"/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Data de ingresso na IFE: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_______________________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f1f5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50" w:before="50" w:lineRule="auto"/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Lotação: 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___________________________________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af1f5" w:val="clear"/>
            <w:tcMar>
              <w:top w:w="0.0" w:type="dxa"/>
              <w:bottom w:w="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50" w:before="5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0b5c8a" w:val="clear"/>
        <w:spacing w:after="130" w:before="280" w:lineRule="auto"/>
        <w:rPr/>
      </w:pPr>
      <w:r w:rsidDel="00000000" w:rsidR="00000000" w:rsidRPr="00000000">
        <w:rPr>
          <w:b w:val="1"/>
          <w:bCs w:val="1"/>
          <w:color w:val="ffffff"/>
          <w:sz w:val="23"/>
          <w:szCs w:val="23"/>
          <w:rtl w:val="0"/>
        </w:rPr>
        <w:t xml:space="preserve">  i. Como preencher este memorial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40" w:line="276" w:lineRule="auto"/>
        <w:jc w:val="both"/>
        <w:rPr/>
      </w:pPr>
      <w:r w:rsidDel="00000000" w:rsidR="00000000" w:rsidRPr="00000000">
        <w:rPr>
          <w:rtl w:val="0"/>
        </w:rPr>
        <w:t xml:space="preserve">No memorial descritivo o servidor deve descrever de forma fundamentada a sua trajetória, relacionando as atividades desenvolvidas aos critérios do RSC-PCCTAE e demonstrando os saberes e competências que qualificam a sua atuação. Nos termos do art. 17 da Resolução nº 711-CD/UFMS/2026, deve apresentar, de forma clara e objetiva: (I) a trajetória profissional; (II) a descrição das atividades e experiências relacionadas aos critérios; (III) a demonstração dos saberes e competências desenvolvidos; e (IV) a relação entre as atividades e o nível de RSC pretendido.</w:t>
      </w:r>
    </w:p>
    <w:p w:rsidR="00000000" w:rsidDel="00000000" w:rsidP="00000000" w:rsidRDefault="00000000" w:rsidRPr="00000000" w14:paraId="00000011">
      <w:pPr>
        <w:pBdr>
          <w:left w:color="0b5c8a" w:space="8" w:sz="12" w:val="single"/>
        </w:pBdr>
        <w:spacing w:after="120" w:line="264" w:lineRule="auto"/>
        <w:ind w:left="200" w:firstLine="0"/>
        <w:rPr/>
      </w:pPr>
      <w:r w:rsidDel="00000000" w:rsidR="00000000" w:rsidRPr="00000000">
        <w:rPr>
          <w:b w:val="1"/>
          <w:bCs w:val="1"/>
          <w:i w:val="1"/>
          <w:iCs w:val="1"/>
          <w:color w:val="0b5c8a"/>
          <w:sz w:val="20"/>
          <w:szCs w:val="20"/>
          <w:rtl w:val="0"/>
        </w:rPr>
        <w:t xml:space="preserve">Orientação: </w:t>
      </w:r>
      <w:r w:rsidDel="00000000" w:rsidR="00000000" w:rsidRPr="00000000">
        <w:rPr>
          <w:i w:val="1"/>
          <w:iCs w:val="1"/>
          <w:color w:val="555555"/>
          <w:sz w:val="20"/>
          <w:szCs w:val="20"/>
          <w:rtl w:val="0"/>
        </w:rPr>
        <w:t xml:space="preserve">Escreva em primeira pessoa, com linguagem objetiva. Cada atividade citada deve corresponder a um documento comprobatório anexado ao processo e ao número de item indicado no formulário de requerimento e na folha de pontuação. Lembre-se: cada atividade pontua uma única vez (art. 7º) e o desempenho ordinário do cargo, sem demonstração de desenvolvimento, não é pontuável (art. 8º).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0b5c8a" w:val="clear"/>
        <w:spacing w:after="130" w:before="280" w:lineRule="auto"/>
        <w:rPr/>
      </w:pPr>
      <w:r w:rsidDel="00000000" w:rsidR="00000000" w:rsidRPr="00000000">
        <w:rPr>
          <w:b w:val="1"/>
          <w:bCs w:val="1"/>
          <w:color w:val="ffffff"/>
          <w:sz w:val="23"/>
          <w:szCs w:val="23"/>
          <w:rtl w:val="0"/>
        </w:rPr>
        <w:t xml:space="preserve">  1. Trajetória profissional (art. 17, 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left w:color="0b5c8a" w:space="8" w:sz="12" w:val="single"/>
        </w:pBdr>
        <w:spacing w:after="120" w:line="264" w:lineRule="auto"/>
        <w:ind w:left="200" w:firstLine="0"/>
        <w:rPr/>
      </w:pPr>
      <w:r w:rsidDel="00000000" w:rsidR="00000000" w:rsidRPr="00000000">
        <w:rPr>
          <w:b w:val="1"/>
          <w:bCs w:val="1"/>
          <w:i w:val="1"/>
          <w:iCs w:val="1"/>
          <w:color w:val="0b5c8a"/>
          <w:sz w:val="20"/>
          <w:szCs w:val="20"/>
          <w:rtl w:val="0"/>
        </w:rPr>
        <w:t xml:space="preserve">Orientação: </w:t>
      </w:r>
      <w:r w:rsidDel="00000000" w:rsidR="00000000" w:rsidRPr="00000000">
        <w:rPr>
          <w:i w:val="1"/>
          <w:iCs w:val="1"/>
          <w:color w:val="555555"/>
          <w:sz w:val="20"/>
          <w:szCs w:val="20"/>
          <w:rtl w:val="0"/>
        </w:rPr>
        <w:t xml:space="preserve">Apresente sua trajetória na UFMS e no serviço público: ingresso, unidades por onde passou, principais funções exercidas, evolução de responsabilidades e o contexto de atuação. Situe o leitor sobre quem você é profissionalmente.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0b5c8a" w:val="clear"/>
        <w:spacing w:after="130" w:before="280" w:lineRule="auto"/>
        <w:rPr/>
      </w:pPr>
      <w:r w:rsidDel="00000000" w:rsidR="00000000" w:rsidRPr="00000000">
        <w:rPr>
          <w:b w:val="1"/>
          <w:bCs w:val="1"/>
          <w:color w:val="ffffff"/>
          <w:sz w:val="23"/>
          <w:szCs w:val="23"/>
          <w:rtl w:val="0"/>
        </w:rPr>
        <w:t xml:space="preserve">  2. Descrição das atividades e experiências por critério (art. 17, II)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left w:color="0b5c8a" w:space="8" w:sz="12" w:val="single"/>
        </w:pBdr>
        <w:spacing w:after="120" w:line="264" w:lineRule="auto"/>
        <w:ind w:left="200" w:firstLine="0"/>
        <w:rPr/>
      </w:pPr>
      <w:r w:rsidDel="00000000" w:rsidR="00000000" w:rsidRPr="00000000">
        <w:rPr>
          <w:b w:val="1"/>
          <w:bCs w:val="1"/>
          <w:i w:val="1"/>
          <w:iCs w:val="1"/>
          <w:color w:val="0b5c8a"/>
          <w:sz w:val="20"/>
          <w:szCs w:val="20"/>
          <w:rtl w:val="0"/>
        </w:rPr>
        <w:t xml:space="preserve">Orientação: </w:t>
      </w:r>
      <w:r w:rsidDel="00000000" w:rsidR="00000000" w:rsidRPr="00000000">
        <w:rPr>
          <w:i w:val="1"/>
          <w:iCs w:val="1"/>
          <w:color w:val="555555"/>
          <w:sz w:val="20"/>
          <w:szCs w:val="20"/>
          <w:rtl w:val="0"/>
        </w:rPr>
        <w:t xml:space="preserve">Descreva as atividades vinculadas a cada Requisito (I a VI) que você está apresentando, indicando o número do item do Anexo correspondente e o documento comprobatório. Preencha apenas os Requisitos em que houver atividades a pontuar.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70" w:before="200" w:lineRule="auto"/>
        <w:rPr/>
      </w:pPr>
      <w:r w:rsidDel="00000000" w:rsidR="00000000" w:rsidRPr="00000000">
        <w:rPr>
          <w:b w:val="1"/>
          <w:bCs w:val="1"/>
          <w:color w:val="0b5c8a"/>
          <w:rtl w:val="0"/>
        </w:rPr>
        <w:t xml:space="preserve">Requisito I —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Participação em grupos de trabalho, comissões, comitês, núcleos, representações ou similares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70" w:before="200" w:lineRule="auto"/>
        <w:rPr/>
      </w:pPr>
      <w:r w:rsidDel="00000000" w:rsidR="00000000" w:rsidRPr="00000000">
        <w:rPr>
          <w:b w:val="1"/>
          <w:bCs w:val="1"/>
          <w:color w:val="0b5c8a"/>
          <w:rtl w:val="0"/>
        </w:rPr>
        <w:t xml:space="preserve">Requisito II —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Participação e atuação em projetos institucionais, gestão e apoio ao ensino, pesquisa, extensão, inovação e assistência especializada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70" w:before="200" w:lineRule="auto"/>
        <w:rPr/>
      </w:pPr>
      <w:r w:rsidDel="00000000" w:rsidR="00000000" w:rsidRPr="00000000">
        <w:rPr>
          <w:b w:val="1"/>
          <w:bCs w:val="1"/>
          <w:color w:val="0b5c8a"/>
          <w:rtl w:val="0"/>
        </w:rPr>
        <w:t xml:space="preserve">Requisito III —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Recebimento de premiação em evento de reconhecimento público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70" w:before="200" w:lineRule="auto"/>
        <w:rPr/>
      </w:pPr>
      <w:r w:rsidDel="00000000" w:rsidR="00000000" w:rsidRPr="00000000">
        <w:rPr>
          <w:b w:val="1"/>
          <w:bCs w:val="1"/>
          <w:color w:val="0b5c8a"/>
          <w:rtl w:val="0"/>
        </w:rPr>
        <w:t xml:space="preserve">Requisito IV —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Designação para assunção de responsabilidades técnico-administrativas ou especializadas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70" w:before="200" w:lineRule="auto"/>
        <w:rPr/>
      </w:pPr>
      <w:r w:rsidDel="00000000" w:rsidR="00000000" w:rsidRPr="00000000">
        <w:rPr>
          <w:b w:val="1"/>
          <w:bCs w:val="1"/>
          <w:color w:val="0b5c8a"/>
          <w:rtl w:val="0"/>
        </w:rPr>
        <w:t xml:space="preserve">Requisito V —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Exercício de função ou cargo de direção ou de assessoramento institucional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70" w:before="200" w:lineRule="auto"/>
        <w:rPr/>
      </w:pPr>
      <w:r w:rsidDel="00000000" w:rsidR="00000000" w:rsidRPr="00000000">
        <w:rPr>
          <w:b w:val="1"/>
          <w:bCs w:val="1"/>
          <w:color w:val="0b5c8a"/>
          <w:rtl w:val="0"/>
        </w:rPr>
        <w:t xml:space="preserve">Requisito VI — </w:t>
      </w:r>
      <w:r w:rsidDel="00000000" w:rsidR="00000000" w:rsidRPr="00000000">
        <w:rPr>
          <w:b w:val="1"/>
          <w:bCs w:val="1"/>
          <w:sz w:val="21"/>
          <w:szCs w:val="21"/>
          <w:rtl w:val="0"/>
        </w:rPr>
        <w:t xml:space="preserve">Produção, prospecção e difusão de conhecimento científico ou técnico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hd w:fill="0b5c8a" w:val="clear"/>
        <w:spacing w:after="130" w:before="280" w:lineRule="auto"/>
        <w:rPr/>
      </w:pPr>
      <w:r w:rsidDel="00000000" w:rsidR="00000000" w:rsidRPr="00000000">
        <w:rPr>
          <w:b w:val="1"/>
          <w:bCs w:val="1"/>
          <w:color w:val="ffffff"/>
          <w:sz w:val="23"/>
          <w:szCs w:val="23"/>
          <w:rtl w:val="0"/>
        </w:rPr>
        <w:t xml:space="preserve">  3. Demonstração dos saberes e competências desenvolvidos (art. 17, III)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left w:color="0b5c8a" w:space="8" w:sz="12" w:val="single"/>
        </w:pBdr>
        <w:spacing w:after="120" w:line="264" w:lineRule="auto"/>
        <w:ind w:left="200" w:firstLine="0"/>
        <w:rPr/>
      </w:pPr>
      <w:r w:rsidDel="00000000" w:rsidR="00000000" w:rsidRPr="00000000">
        <w:rPr>
          <w:b w:val="1"/>
          <w:bCs w:val="1"/>
          <w:i w:val="1"/>
          <w:iCs w:val="1"/>
          <w:color w:val="0b5c8a"/>
          <w:sz w:val="20"/>
          <w:szCs w:val="20"/>
          <w:rtl w:val="0"/>
        </w:rPr>
        <w:t xml:space="preserve">Orientação: </w:t>
      </w:r>
      <w:r w:rsidDel="00000000" w:rsidR="00000000" w:rsidRPr="00000000">
        <w:rPr>
          <w:i w:val="1"/>
          <w:iCs w:val="1"/>
          <w:color w:val="555555"/>
          <w:sz w:val="20"/>
          <w:szCs w:val="20"/>
          <w:rtl w:val="0"/>
        </w:rPr>
        <w:t xml:space="preserve">Este é o núcleo do memorial. Explique quais saberes e competências você desenvolveu a partir das atividades descritas, e como eles qualificam a execução das suas atribuições, geram inovação, ampliam responsabilidades ou produzem resultados institucionais relevantes (art. 8º). Não basta listar atividades — demonstre o aprendizado e o impacto.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0b5c8a" w:val="clear"/>
        <w:spacing w:after="130" w:before="280" w:lineRule="auto"/>
        <w:rPr/>
      </w:pPr>
      <w:r w:rsidDel="00000000" w:rsidR="00000000" w:rsidRPr="00000000">
        <w:rPr>
          <w:b w:val="1"/>
          <w:bCs w:val="1"/>
          <w:color w:val="ffffff"/>
          <w:sz w:val="23"/>
          <w:szCs w:val="23"/>
          <w:rtl w:val="0"/>
        </w:rPr>
        <w:t xml:space="preserve">  4. Relação entre as atividades e o nível de RSC pretendido (art. 17, IV)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left w:color="0b5c8a" w:space="8" w:sz="12" w:val="single"/>
        </w:pBdr>
        <w:spacing w:after="120" w:line="264" w:lineRule="auto"/>
        <w:ind w:left="200" w:firstLine="0"/>
        <w:rPr/>
      </w:pPr>
      <w:r w:rsidDel="00000000" w:rsidR="00000000" w:rsidRPr="00000000">
        <w:rPr>
          <w:b w:val="1"/>
          <w:bCs w:val="1"/>
          <w:i w:val="1"/>
          <w:iCs w:val="1"/>
          <w:color w:val="0b5c8a"/>
          <w:sz w:val="20"/>
          <w:szCs w:val="20"/>
          <w:rtl w:val="0"/>
        </w:rPr>
        <w:t xml:space="preserve">Orientação: </w:t>
      </w:r>
      <w:r w:rsidDel="00000000" w:rsidR="00000000" w:rsidRPr="00000000">
        <w:rPr>
          <w:i w:val="1"/>
          <w:iCs w:val="1"/>
          <w:color w:val="555555"/>
          <w:sz w:val="20"/>
          <w:szCs w:val="20"/>
          <w:rtl w:val="0"/>
        </w:rPr>
        <w:t xml:space="preserve">Conclua demonstrando por que o conjunto da sua trajetória se alinha ao nível de RSC pleiteado. Relacione a pontuação alcançada e a quantidade de critérios com os mínimos exigidos para o nível (art. 5º), evidenciando o atendimento aos requisitos.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Bdr>
          <w:bottom w:color="c8d4dc" w:space="2" w:sz="4" w:val="single"/>
        </w:pBd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before="40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40" w:line="276" w:lineRule="auto"/>
        <w:jc w:val="center"/>
        <w:rPr/>
      </w:pPr>
      <w:r w:rsidDel="00000000" w:rsidR="00000000" w:rsidRPr="00000000">
        <w:rPr>
          <w:sz w:val="21"/>
          <w:szCs w:val="21"/>
          <w:rtl w:val="0"/>
        </w:rPr>
        <w:t xml:space="preserve">Assinatura digital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76" w:lineRule="auto"/>
        <w:jc w:val="center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000" w:top="1000" w:left="1300" w:right="10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jc w:val="center"/>
      <w:rPr/>
    </w:pPr>
    <w:r w:rsidDel="00000000" w:rsidR="00000000" w:rsidRPr="00000000">
      <w:rPr>
        <w:sz w:val="14"/>
        <w:szCs w:val="14"/>
        <w:rtl w:val="0"/>
      </w:rPr>
      <w:t xml:space="preserve">Modelo de Memorial Descritivo — RSC-PCCTAE — Progep/UFMS — página </w:t>
    </w:r>
    <w:r w:rsidDel="00000000" w:rsidR="00000000" w:rsidRPr="00000000">
      <w:rPr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